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Pr="003F586E" w:rsidRDefault="00091893" w:rsidP="006239E6">
      <w:pPr>
        <w:jc w:val="both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3F586E">
        <w:rPr>
          <w:rFonts w:ascii="Times New Roman" w:hAnsi="Times New Roman" w:cs="Times New Roman"/>
          <w:b/>
          <w:sz w:val="28"/>
          <w:szCs w:val="24"/>
          <w:lang w:val="ru-RU"/>
        </w:rPr>
        <w:t>Перечень необходимых документов:</w:t>
      </w:r>
    </w:p>
    <w:p w:rsidR="005065E7" w:rsidRDefault="005065E7" w:rsidP="003F586E">
      <w:pPr>
        <w:pStyle w:val="a3"/>
        <w:numPr>
          <w:ilvl w:val="0"/>
          <w:numId w:val="4"/>
        </w:numPr>
        <w:tabs>
          <w:tab w:val="left" w:pos="142"/>
        </w:tabs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1F73C9" w:rsidRPr="001F73C9">
        <w:rPr>
          <w:rFonts w:ascii="Times New Roman" w:hAnsi="Times New Roman" w:cs="Times New Roman"/>
          <w:sz w:val="24"/>
          <w:szCs w:val="24"/>
        </w:rPr>
        <w:t>ехнико-коммерческ</w:t>
      </w:r>
      <w:r>
        <w:rPr>
          <w:rFonts w:ascii="Times New Roman" w:hAnsi="Times New Roman" w:cs="Times New Roman"/>
          <w:sz w:val="24"/>
          <w:szCs w:val="24"/>
        </w:rPr>
        <w:t>ое</w:t>
      </w:r>
      <w:r w:rsidR="001F73C9" w:rsidRPr="001F73C9">
        <w:rPr>
          <w:rFonts w:ascii="Times New Roman" w:hAnsi="Times New Roman" w:cs="Times New Roman"/>
          <w:sz w:val="24"/>
          <w:szCs w:val="24"/>
        </w:rPr>
        <w:t xml:space="preserve">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(ТКП).</w:t>
      </w:r>
    </w:p>
    <w:p w:rsidR="005065E7" w:rsidRPr="005065E7" w:rsidRDefault="005065E7" w:rsidP="005065E7">
      <w:pPr>
        <w:pStyle w:val="a3"/>
        <w:tabs>
          <w:tab w:val="left" w:pos="142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065E7">
        <w:rPr>
          <w:rFonts w:ascii="Times New Roman" w:hAnsi="Times New Roman" w:cs="Times New Roman"/>
          <w:sz w:val="24"/>
          <w:szCs w:val="24"/>
        </w:rPr>
        <w:t>Состав ТКП:</w:t>
      </w:r>
    </w:p>
    <w:p w:rsidR="008E5C3D" w:rsidRPr="008E5C3D" w:rsidRDefault="008E5C3D" w:rsidP="008E5C3D">
      <w:pPr>
        <w:pStyle w:val="a3"/>
        <w:tabs>
          <w:tab w:val="left" w:pos="142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E5C3D">
        <w:rPr>
          <w:rFonts w:ascii="Times New Roman" w:hAnsi="Times New Roman" w:cs="Times New Roman"/>
          <w:sz w:val="24"/>
          <w:szCs w:val="24"/>
        </w:rPr>
        <w:t>- Разработка, согласование, выдача полного комплекта документаций.</w:t>
      </w:r>
    </w:p>
    <w:p w:rsidR="008E5C3D" w:rsidRPr="008E5C3D" w:rsidRDefault="008E5C3D" w:rsidP="008E5C3D">
      <w:pPr>
        <w:pStyle w:val="a3"/>
        <w:tabs>
          <w:tab w:val="left" w:pos="142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E5C3D">
        <w:rPr>
          <w:rFonts w:ascii="Times New Roman" w:hAnsi="Times New Roman" w:cs="Times New Roman"/>
          <w:sz w:val="24"/>
          <w:szCs w:val="24"/>
        </w:rPr>
        <w:t>- Поставка, монтаж, пуско-наладка оборудования.</w:t>
      </w:r>
    </w:p>
    <w:p w:rsidR="008E5C3D" w:rsidRPr="008E5C3D" w:rsidRDefault="008E5C3D" w:rsidP="008E5C3D">
      <w:pPr>
        <w:pStyle w:val="a3"/>
        <w:tabs>
          <w:tab w:val="left" w:pos="142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E5C3D">
        <w:rPr>
          <w:rFonts w:ascii="Times New Roman" w:hAnsi="Times New Roman" w:cs="Times New Roman"/>
          <w:sz w:val="24"/>
          <w:szCs w:val="24"/>
        </w:rPr>
        <w:t>- Планировочное решение трассы ПТК с указанием рабочей зоны конвейера применительно к максимальным габаритным размерам транспортируемого изделия.</w:t>
      </w:r>
    </w:p>
    <w:p w:rsidR="008E5C3D" w:rsidRPr="008E5C3D" w:rsidRDefault="008E5C3D" w:rsidP="008E5C3D">
      <w:pPr>
        <w:pStyle w:val="a3"/>
        <w:tabs>
          <w:tab w:val="left" w:pos="142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E5C3D">
        <w:rPr>
          <w:rFonts w:ascii="Times New Roman" w:hAnsi="Times New Roman" w:cs="Times New Roman"/>
          <w:sz w:val="24"/>
          <w:szCs w:val="24"/>
        </w:rPr>
        <w:t xml:space="preserve">Стоимость предложения с разделением по видам работ (проектирование, изготовление, доставка, монтаж с </w:t>
      </w:r>
      <w:proofErr w:type="spellStart"/>
      <w:r w:rsidRPr="008E5C3D">
        <w:rPr>
          <w:rFonts w:ascii="Times New Roman" w:hAnsi="Times New Roman" w:cs="Times New Roman"/>
          <w:sz w:val="24"/>
          <w:szCs w:val="24"/>
        </w:rPr>
        <w:t>пусконаладкой</w:t>
      </w:r>
      <w:proofErr w:type="spellEnd"/>
      <w:r w:rsidRPr="008E5C3D">
        <w:rPr>
          <w:rFonts w:ascii="Times New Roman" w:hAnsi="Times New Roman" w:cs="Times New Roman"/>
          <w:sz w:val="24"/>
          <w:szCs w:val="24"/>
        </w:rPr>
        <w:t>).</w:t>
      </w:r>
    </w:p>
    <w:p w:rsidR="008E5C3D" w:rsidRPr="008E5C3D" w:rsidRDefault="008E5C3D" w:rsidP="008E5C3D">
      <w:pPr>
        <w:pStyle w:val="a3"/>
        <w:tabs>
          <w:tab w:val="left" w:pos="142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E5C3D">
        <w:rPr>
          <w:rFonts w:ascii="Times New Roman" w:hAnsi="Times New Roman" w:cs="Times New Roman"/>
          <w:sz w:val="24"/>
          <w:szCs w:val="24"/>
        </w:rPr>
        <w:t>Технические характеристики конвейера.</w:t>
      </w:r>
    </w:p>
    <w:p w:rsidR="008E5C3D" w:rsidRPr="008E5C3D" w:rsidRDefault="008E5C3D" w:rsidP="008E5C3D">
      <w:pPr>
        <w:pStyle w:val="a3"/>
        <w:tabs>
          <w:tab w:val="left" w:pos="142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E5C3D">
        <w:rPr>
          <w:rFonts w:ascii="Times New Roman" w:hAnsi="Times New Roman" w:cs="Times New Roman"/>
          <w:sz w:val="24"/>
          <w:szCs w:val="24"/>
        </w:rPr>
        <w:t>Гарантийный срок не менее 1 года.</w:t>
      </w:r>
    </w:p>
    <w:p w:rsidR="008E5C3D" w:rsidRPr="008E5C3D" w:rsidRDefault="008E5C3D" w:rsidP="008E5C3D">
      <w:pPr>
        <w:pStyle w:val="a3"/>
        <w:tabs>
          <w:tab w:val="left" w:pos="142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E5C3D">
        <w:rPr>
          <w:rFonts w:ascii="Times New Roman" w:hAnsi="Times New Roman" w:cs="Times New Roman"/>
          <w:sz w:val="24"/>
          <w:szCs w:val="24"/>
        </w:rPr>
        <w:t>Выполнение монтажа оборудования в условиях действующего производства с временной остановкой для врезки в действующую трассу ПТК.</w:t>
      </w:r>
    </w:p>
    <w:p w:rsidR="008E5C3D" w:rsidRPr="008E5C3D" w:rsidRDefault="008E5C3D" w:rsidP="008E5C3D">
      <w:pPr>
        <w:pStyle w:val="a3"/>
        <w:tabs>
          <w:tab w:val="left" w:pos="142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E5C3D">
        <w:rPr>
          <w:rFonts w:ascii="Times New Roman" w:hAnsi="Times New Roman" w:cs="Times New Roman"/>
          <w:sz w:val="24"/>
          <w:szCs w:val="24"/>
        </w:rPr>
        <w:t>Обеспечить минимальную остановку линии окраски для врезки в трассу действующего ПТК.</w:t>
      </w:r>
    </w:p>
    <w:p w:rsidR="008E5C3D" w:rsidRPr="008E5C3D" w:rsidRDefault="008E5C3D" w:rsidP="008E5C3D">
      <w:pPr>
        <w:pStyle w:val="a3"/>
        <w:tabs>
          <w:tab w:val="left" w:pos="142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E5C3D">
        <w:rPr>
          <w:rFonts w:ascii="Times New Roman" w:hAnsi="Times New Roman" w:cs="Times New Roman"/>
          <w:sz w:val="24"/>
          <w:szCs w:val="24"/>
        </w:rPr>
        <w:t>Допустимая нагрузка на 1 ферму здания, в случае закрепления трассы конвейера к фермам, составляет 3,1*</w:t>
      </w:r>
      <w:proofErr w:type="spellStart"/>
      <w:r w:rsidRPr="008E5C3D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8E5C3D">
        <w:rPr>
          <w:rFonts w:ascii="Times New Roman" w:hAnsi="Times New Roman" w:cs="Times New Roman"/>
          <w:sz w:val="24"/>
          <w:szCs w:val="24"/>
        </w:rPr>
        <w:t xml:space="preserve"> (*нагрузка по центру фермы).</w:t>
      </w:r>
    </w:p>
    <w:p w:rsidR="005065E7" w:rsidRDefault="008E5C3D" w:rsidP="005065E7">
      <w:pPr>
        <w:pStyle w:val="a3"/>
        <w:tabs>
          <w:tab w:val="left" w:pos="142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5C3D">
        <w:rPr>
          <w:rFonts w:ascii="Times New Roman" w:hAnsi="Times New Roman" w:cs="Times New Roman"/>
          <w:sz w:val="24"/>
          <w:szCs w:val="24"/>
        </w:rPr>
        <w:t>Референс</w:t>
      </w:r>
      <w:proofErr w:type="spellEnd"/>
      <w:r w:rsidRPr="008E5C3D">
        <w:rPr>
          <w:rFonts w:ascii="Times New Roman" w:hAnsi="Times New Roman" w:cs="Times New Roman"/>
          <w:sz w:val="24"/>
          <w:szCs w:val="24"/>
        </w:rPr>
        <w:t>-лист</w:t>
      </w:r>
      <w:r w:rsidR="005065E7">
        <w:rPr>
          <w:rFonts w:ascii="Times New Roman" w:hAnsi="Times New Roman" w:cs="Times New Roman"/>
          <w:sz w:val="24"/>
          <w:szCs w:val="24"/>
        </w:rPr>
        <w:t>.</w:t>
      </w:r>
    </w:p>
    <w:p w:rsidR="00AF3486" w:rsidRDefault="005065E7" w:rsidP="00254CFE">
      <w:pPr>
        <w:pStyle w:val="a3"/>
        <w:numPr>
          <w:ilvl w:val="0"/>
          <w:numId w:val="4"/>
        </w:num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F3486" w:rsidRPr="00C03B2E">
        <w:rPr>
          <w:rFonts w:ascii="Times New Roman" w:hAnsi="Times New Roman" w:cs="Times New Roman"/>
          <w:sz w:val="24"/>
          <w:szCs w:val="24"/>
        </w:rPr>
        <w:t>аполненн</w:t>
      </w:r>
      <w:r w:rsidR="00B70B95" w:rsidRPr="00C03B2E">
        <w:rPr>
          <w:rFonts w:ascii="Times New Roman" w:hAnsi="Times New Roman" w:cs="Times New Roman"/>
          <w:sz w:val="24"/>
          <w:szCs w:val="24"/>
        </w:rPr>
        <w:t>ая</w:t>
      </w:r>
      <w:r w:rsidR="00AF3486" w:rsidRPr="00C03B2E">
        <w:rPr>
          <w:rFonts w:ascii="Times New Roman" w:hAnsi="Times New Roman" w:cs="Times New Roman"/>
          <w:sz w:val="24"/>
          <w:szCs w:val="24"/>
        </w:rPr>
        <w:t xml:space="preserve"> </w:t>
      </w:r>
      <w:r w:rsidR="00B70B95" w:rsidRPr="00C03B2E">
        <w:rPr>
          <w:rFonts w:ascii="Times New Roman" w:hAnsi="Times New Roman" w:cs="Times New Roman"/>
          <w:sz w:val="24"/>
          <w:szCs w:val="24"/>
        </w:rPr>
        <w:t xml:space="preserve">краткая </w:t>
      </w:r>
      <w:r w:rsidR="00AF3486" w:rsidRPr="00C03B2E">
        <w:rPr>
          <w:rFonts w:ascii="Times New Roman" w:hAnsi="Times New Roman" w:cs="Times New Roman"/>
          <w:sz w:val="24"/>
          <w:szCs w:val="24"/>
        </w:rPr>
        <w:t>анкет</w:t>
      </w:r>
      <w:r w:rsidR="00B70B95" w:rsidRPr="00C03B2E">
        <w:rPr>
          <w:rFonts w:ascii="Times New Roman" w:hAnsi="Times New Roman" w:cs="Times New Roman"/>
          <w:sz w:val="24"/>
          <w:szCs w:val="24"/>
        </w:rPr>
        <w:t>а</w:t>
      </w:r>
      <w:r w:rsidR="00AF3486" w:rsidRPr="00C03B2E">
        <w:rPr>
          <w:rFonts w:ascii="Times New Roman" w:hAnsi="Times New Roman" w:cs="Times New Roman"/>
          <w:sz w:val="24"/>
          <w:szCs w:val="24"/>
        </w:rPr>
        <w:t xml:space="preserve"> контрагента</w:t>
      </w:r>
      <w:r w:rsidR="00851C57" w:rsidRPr="00C03B2E">
        <w:rPr>
          <w:rFonts w:ascii="Times New Roman" w:hAnsi="Times New Roman" w:cs="Times New Roman"/>
          <w:sz w:val="24"/>
          <w:szCs w:val="24"/>
        </w:rPr>
        <w:t xml:space="preserve"> (во вложении)</w:t>
      </w:r>
      <w:r w:rsidR="00F03F83" w:rsidRPr="00C03B2E">
        <w:rPr>
          <w:rFonts w:ascii="Times New Roman" w:hAnsi="Times New Roman" w:cs="Times New Roman"/>
          <w:sz w:val="24"/>
          <w:szCs w:val="24"/>
        </w:rPr>
        <w:t>;</w:t>
      </w:r>
    </w:p>
    <w:p w:rsidR="00254CFE" w:rsidRPr="00254CFE" w:rsidRDefault="00254CFE" w:rsidP="00254CFE">
      <w:pPr>
        <w:pStyle w:val="a3"/>
        <w:numPr>
          <w:ilvl w:val="0"/>
          <w:numId w:val="4"/>
        </w:num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54CFE">
        <w:rPr>
          <w:rFonts w:ascii="Times New Roman" w:hAnsi="Times New Roman" w:cs="Times New Roman"/>
          <w:sz w:val="24"/>
          <w:szCs w:val="24"/>
        </w:rPr>
        <w:t>Исполнитель выполняет работы своими силами и средствами.</w:t>
      </w:r>
    </w:p>
    <w:p w:rsidR="00254CFE" w:rsidRDefault="00254CFE" w:rsidP="00254CFE">
      <w:pPr>
        <w:pStyle w:val="a3"/>
        <w:numPr>
          <w:ilvl w:val="0"/>
          <w:numId w:val="4"/>
        </w:num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54CFE">
        <w:rPr>
          <w:rFonts w:ascii="Times New Roman" w:hAnsi="Times New Roman" w:cs="Times New Roman"/>
          <w:sz w:val="24"/>
          <w:szCs w:val="24"/>
        </w:rPr>
        <w:t>Предоставить подтверждающий документ по охране труда на специалистов о проверке знаний по охране труда, по электробезопасности, о допуске к работам на высоте, необходимые для производства работ</w:t>
      </w:r>
    </w:p>
    <w:p w:rsidR="005065E7" w:rsidRPr="005065E7" w:rsidRDefault="005065E7" w:rsidP="005065E7">
      <w:pPr>
        <w:pStyle w:val="a3"/>
        <w:tabs>
          <w:tab w:val="left" w:pos="142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E45DA2" w:rsidRDefault="00E45DA2" w:rsidP="001F73C9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45DA2" w:rsidRDefault="00E45DA2" w:rsidP="001F73C9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1F73C9" w:rsidRPr="003F586E" w:rsidRDefault="001F73C9" w:rsidP="001F73C9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F586E">
        <w:rPr>
          <w:rFonts w:ascii="Times New Roman" w:hAnsi="Times New Roman" w:cs="Times New Roman"/>
          <w:i/>
          <w:sz w:val="24"/>
          <w:szCs w:val="24"/>
          <w:lang w:val="ru-RU"/>
        </w:rPr>
        <w:t>В случае необходимости могут быть запрошены дополнительные документы.</w:t>
      </w:r>
    </w:p>
    <w:sectPr w:rsidR="001F73C9" w:rsidRPr="003F58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47385"/>
    <w:multiLevelType w:val="hybridMultilevel"/>
    <w:tmpl w:val="F3BE8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02C16"/>
    <w:multiLevelType w:val="hybridMultilevel"/>
    <w:tmpl w:val="26E468B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36174053"/>
    <w:multiLevelType w:val="multilevel"/>
    <w:tmpl w:val="AE0A4A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" w15:restartNumberingAfterBreak="0">
    <w:nsid w:val="38C64DF8"/>
    <w:multiLevelType w:val="hybridMultilevel"/>
    <w:tmpl w:val="FF2A7DCA"/>
    <w:lvl w:ilvl="0" w:tplc="74C2CEF4">
      <w:start w:val="7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519C8"/>
    <w:rsid w:val="00091893"/>
    <w:rsid w:val="000C4BBE"/>
    <w:rsid w:val="000D2F70"/>
    <w:rsid w:val="001C2582"/>
    <w:rsid w:val="001F73C9"/>
    <w:rsid w:val="00254CFE"/>
    <w:rsid w:val="00277621"/>
    <w:rsid w:val="0028083F"/>
    <w:rsid w:val="002A3EA2"/>
    <w:rsid w:val="00312CDD"/>
    <w:rsid w:val="003F586E"/>
    <w:rsid w:val="00412CD2"/>
    <w:rsid w:val="00423ECD"/>
    <w:rsid w:val="005065E7"/>
    <w:rsid w:val="0052275D"/>
    <w:rsid w:val="006239E6"/>
    <w:rsid w:val="00643758"/>
    <w:rsid w:val="006828EE"/>
    <w:rsid w:val="00777E49"/>
    <w:rsid w:val="00780A0B"/>
    <w:rsid w:val="00787CDD"/>
    <w:rsid w:val="007905EF"/>
    <w:rsid w:val="007A6AF1"/>
    <w:rsid w:val="00826587"/>
    <w:rsid w:val="00851C57"/>
    <w:rsid w:val="008E5C3D"/>
    <w:rsid w:val="009B2F13"/>
    <w:rsid w:val="009C6C12"/>
    <w:rsid w:val="009F4AAB"/>
    <w:rsid w:val="00A115CF"/>
    <w:rsid w:val="00A76086"/>
    <w:rsid w:val="00AD3708"/>
    <w:rsid w:val="00AF3486"/>
    <w:rsid w:val="00B215CE"/>
    <w:rsid w:val="00B70B95"/>
    <w:rsid w:val="00BA46FA"/>
    <w:rsid w:val="00BE56FE"/>
    <w:rsid w:val="00C03B2E"/>
    <w:rsid w:val="00C1258B"/>
    <w:rsid w:val="00C74268"/>
    <w:rsid w:val="00DF391B"/>
    <w:rsid w:val="00E263BE"/>
    <w:rsid w:val="00E45DA2"/>
    <w:rsid w:val="00EB1043"/>
    <w:rsid w:val="00F03F83"/>
    <w:rsid w:val="00F13C5B"/>
    <w:rsid w:val="00FB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AF766"/>
  <w15:docId w15:val="{731910C8-67C3-49D3-A4AD-51EE2460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486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Ощепкова Ольга Николаевна</cp:lastModifiedBy>
  <cp:revision>47</cp:revision>
  <dcterms:created xsi:type="dcterms:W3CDTF">2018-07-30T08:48:00Z</dcterms:created>
  <dcterms:modified xsi:type="dcterms:W3CDTF">2023-12-29T03:59:00Z</dcterms:modified>
</cp:coreProperties>
</file>